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06723" w14:textId="77777777" w:rsidR="007337C6" w:rsidRPr="007337C6" w:rsidRDefault="007337C6" w:rsidP="007337C6">
      <w:pPr>
        <w:jc w:val="center"/>
        <w:rPr>
          <w:rFonts w:ascii="Calibri Light" w:hAnsi="Calibri Light"/>
          <w:u w:val="single"/>
          <w:lang w:eastAsia="en-GB"/>
        </w:rPr>
      </w:pPr>
      <w:r w:rsidRPr="007337C6">
        <w:rPr>
          <w:rFonts w:ascii="Calibri Light" w:hAnsi="Calibri Light"/>
          <w:u w:val="single"/>
          <w:lang w:eastAsia="en-GB"/>
        </w:rPr>
        <w:t>Preliminary site meeting</w:t>
      </w:r>
    </w:p>
    <w:p w14:paraId="26218BB9" w14:textId="77777777" w:rsidR="007337C6" w:rsidRDefault="007337C6" w:rsidP="007337C6">
      <w:pPr>
        <w:rPr>
          <w:rFonts w:ascii="Calibri Light" w:hAnsi="Calibri Light"/>
          <w:lang w:eastAsia="en-GB"/>
        </w:rPr>
      </w:pPr>
    </w:p>
    <w:p w14:paraId="6FFA0229" w14:textId="77777777" w:rsidR="007337C6" w:rsidRDefault="007337C6" w:rsidP="007337C6">
      <w:p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Meeting – 18</w:t>
      </w:r>
      <w:r w:rsidRPr="007337C6">
        <w:rPr>
          <w:rFonts w:ascii="Calibri Light" w:hAnsi="Calibri Light"/>
          <w:vertAlign w:val="superscript"/>
          <w:lang w:eastAsia="en-GB"/>
        </w:rPr>
        <w:t>th</w:t>
      </w:r>
      <w:r>
        <w:rPr>
          <w:rFonts w:ascii="Calibri Light" w:hAnsi="Calibri Light"/>
          <w:lang w:eastAsia="en-GB"/>
        </w:rPr>
        <w:t xml:space="preserve"> March 2015</w:t>
      </w:r>
    </w:p>
    <w:p w14:paraId="1B2B0504" w14:textId="32ACAD07" w:rsidR="00622867" w:rsidRDefault="00622867" w:rsidP="007337C6">
      <w:pPr>
        <w:rPr>
          <w:rFonts w:ascii="Calibri Light" w:hAnsi="Calibri Light"/>
          <w:lang w:eastAsia="en-GB"/>
        </w:rPr>
      </w:pPr>
    </w:p>
    <w:p w14:paraId="37116DC3" w14:textId="472F1D4C" w:rsidR="00622867" w:rsidRDefault="00622867" w:rsidP="007337C6">
      <w:p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Location – Lote 27</w:t>
      </w:r>
      <w:bookmarkStart w:id="0" w:name="_GoBack"/>
      <w:bookmarkEnd w:id="0"/>
    </w:p>
    <w:p w14:paraId="6531C372" w14:textId="77777777" w:rsidR="007337C6" w:rsidRDefault="007337C6" w:rsidP="007337C6">
      <w:pPr>
        <w:rPr>
          <w:rFonts w:ascii="Calibri Light" w:hAnsi="Calibri Light"/>
          <w:lang w:eastAsia="en-GB"/>
        </w:rPr>
      </w:pPr>
    </w:p>
    <w:p w14:paraId="4123E3A0" w14:textId="77777777" w:rsidR="007337C6" w:rsidRDefault="007337C6" w:rsidP="007337C6">
      <w:p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Attending – Andrew, Jeff, Fatima, Sergio, Luis, Jose Fernandes, Jose Domingo, Nuno (execution drawing architect)</w:t>
      </w:r>
    </w:p>
    <w:p w14:paraId="5CA2C578" w14:textId="77777777" w:rsidR="00622867" w:rsidRDefault="00622867" w:rsidP="007337C6">
      <w:pPr>
        <w:rPr>
          <w:rFonts w:ascii="Calibri Light" w:hAnsi="Calibri Light"/>
          <w:lang w:eastAsia="en-GB"/>
        </w:rPr>
      </w:pPr>
    </w:p>
    <w:p w14:paraId="18E04A98" w14:textId="77777777" w:rsidR="007337C6" w:rsidRDefault="007337C6" w:rsidP="007337C6">
      <w:pPr>
        <w:rPr>
          <w:rFonts w:ascii="Calibri Light" w:hAnsi="Calibri Light"/>
          <w:lang w:eastAsia="en-GB"/>
        </w:rPr>
      </w:pPr>
    </w:p>
    <w:p w14:paraId="6F9A580C" w14:textId="77777777" w:rsidR="007337C6" w:rsidRDefault="007337C6" w:rsidP="007337C6">
      <w:p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The following was discussed:-</w:t>
      </w:r>
    </w:p>
    <w:p w14:paraId="0F30B25B" w14:textId="77777777" w:rsidR="007337C6" w:rsidRDefault="007337C6" w:rsidP="007337C6">
      <w:pPr>
        <w:rPr>
          <w:rFonts w:ascii="Calibri Light" w:hAnsi="Calibri Light"/>
          <w:lang w:eastAsia="en-GB"/>
        </w:rPr>
      </w:pPr>
    </w:p>
    <w:p w14:paraId="5A371969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The JSC jobs will continue with the existing work force from JSC therefore not effecting the work load of Lux’s existing workforce.</w:t>
      </w:r>
    </w:p>
    <w:p w14:paraId="0ED6AE82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The structure is sub contracted and will be continuous apart from allowing for drying periods.</w:t>
      </w:r>
    </w:p>
    <w:p w14:paraId="5CF17124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There will be a team of around 15 general builder and of course sub-contractors. The general builders will be continuous and will not leave the site for other jobs unless there is nothing for them to do.</w:t>
      </w:r>
    </w:p>
    <w:p w14:paraId="358E4998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There will be a monthly site meeting with minutes to the meeting taken.</w:t>
      </w:r>
    </w:p>
    <w:p w14:paraId="2EAA2C0E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Throughout the month there will be meeting where required.</w:t>
      </w:r>
    </w:p>
    <w:p w14:paraId="5168D4C6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Staff parking at rear of plot is agreed to avoid on street congestion.</w:t>
      </w:r>
    </w:p>
    <w:p w14:paraId="3DB798E8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Lux will protecting grass verge with steel rods and tap.</w:t>
      </w:r>
    </w:p>
    <w:p w14:paraId="4771C21D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Once the office etc. is in place we will establish other site rules including site book, H&amp;S etc.</w:t>
      </w:r>
    </w:p>
    <w:p w14:paraId="7230B776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 xml:space="preserve">Valter has be given the declaration from Marta (H&amp;S) to sign. </w:t>
      </w:r>
    </w:p>
    <w:p w14:paraId="51FB1D68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Time laps camera will be installed once crane is in place.</w:t>
      </w:r>
    </w:p>
    <w:p w14:paraId="29A3FC38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Steel reinforced concrete slab in now poured for crane. Next week office, crane etc. will be installed.</w:t>
      </w:r>
    </w:p>
    <w:p w14:paraId="130FB73B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Ground floor heights were discussed and confirmed. In principle 0.5m above road height.</w:t>
      </w:r>
    </w:p>
    <w:p w14:paraId="5CF4FF77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Hugo noticed a few changes not specified in the quote and has informed Lux to amend.</w:t>
      </w:r>
    </w:p>
    <w:p w14:paraId="3DF95870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 Contract is planned to be signed Monday 23</w:t>
      </w:r>
      <w:r>
        <w:rPr>
          <w:rFonts w:ascii="Calibri Light" w:hAnsi="Calibri Light"/>
          <w:vertAlign w:val="superscript"/>
          <w:lang w:eastAsia="en-GB"/>
        </w:rPr>
        <w:t>rd</w:t>
      </w:r>
      <w:r>
        <w:rPr>
          <w:rFonts w:ascii="Calibri Light" w:hAnsi="Calibri Light"/>
          <w:lang w:eastAsia="en-GB"/>
        </w:rPr>
        <w:t xml:space="preserve"> pm as originally planned, complete with hard landscaping and garden lighting.</w:t>
      </w:r>
    </w:p>
    <w:p w14:paraId="21C2A338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We expect project approval shortly and specialities will be submitted immediately.</w:t>
      </w:r>
    </w:p>
    <w:p w14:paraId="42FC6FB7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Lux will seek verbal approval to start from the Council.</w:t>
      </w:r>
    </w:p>
    <w:p w14:paraId="6956872F" w14:textId="77777777" w:rsidR="007337C6" w:rsidRDefault="007337C6" w:rsidP="007337C6">
      <w:pPr>
        <w:pStyle w:val="ListParagraph"/>
        <w:numPr>
          <w:ilvl w:val="0"/>
          <w:numId w:val="1"/>
        </w:numPr>
        <w:rPr>
          <w:rFonts w:ascii="Calibri Light" w:hAnsi="Calibri Light"/>
          <w:lang w:eastAsia="en-GB"/>
        </w:rPr>
      </w:pPr>
      <w:r>
        <w:rPr>
          <w:rFonts w:ascii="Calibri Light" w:hAnsi="Calibri Light"/>
          <w:lang w:eastAsia="en-GB"/>
        </w:rPr>
        <w:t>Valter discussed add a clause in the contract indemnifying Aliceblue from liability for the project commencing.</w:t>
      </w:r>
    </w:p>
    <w:p w14:paraId="378D0FC2" w14:textId="77777777" w:rsidR="00CD096C" w:rsidRDefault="00CD096C"/>
    <w:sectPr w:rsidR="00CD0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C3E55"/>
    <w:multiLevelType w:val="hybridMultilevel"/>
    <w:tmpl w:val="7B140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C6"/>
    <w:rsid w:val="00622867"/>
    <w:rsid w:val="007337C6"/>
    <w:rsid w:val="00CD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A5EAD"/>
  <w15:chartTrackingRefBased/>
  <w15:docId w15:val="{6173AC92-E9BE-4FFA-80CE-99701570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7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7C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Dyson</dc:creator>
  <cp:keywords/>
  <dc:description/>
  <cp:lastModifiedBy>Andrew Dyson</cp:lastModifiedBy>
  <cp:revision>2</cp:revision>
  <dcterms:created xsi:type="dcterms:W3CDTF">2015-03-20T18:40:00Z</dcterms:created>
  <dcterms:modified xsi:type="dcterms:W3CDTF">2015-03-20T18:56:00Z</dcterms:modified>
</cp:coreProperties>
</file>